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A76743" w:rsidTr="00A76743">
        <w:tc>
          <w:tcPr>
            <w:tcW w:w="9576" w:type="dxa"/>
          </w:tcPr>
          <w:p w:rsidR="00A76743" w:rsidRPr="00A76743" w:rsidRDefault="00A76743" w:rsidP="00A7674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743">
              <w:rPr>
                <w:rFonts w:ascii="Times New Roman" w:eastAsia="Times New Roman" w:hAnsi="Times New Roman" w:cs="Times New Roman"/>
                <w:sz w:val="24"/>
                <w:szCs w:val="24"/>
              </w:rPr>
              <w:t>Siegfried Sassoon </w:t>
            </w:r>
            <w:r w:rsidRPr="00A76743">
              <w:rPr>
                <w:rFonts w:ascii="Times New Roman" w:eastAsia="Times New Roman" w:hAnsi="Times New Roman" w:cs="Times New Roman"/>
                <w:sz w:val="20"/>
                <w:szCs w:val="20"/>
              </w:rPr>
              <w:t>(1886–1967).</w:t>
            </w:r>
            <w:r w:rsidRPr="00A76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67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67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6743">
              <w:rPr>
                <w:rFonts w:ascii="Times New Roman" w:eastAsia="Times New Roman" w:hAnsi="Times New Roman" w:cs="Times New Roman"/>
                <w:color w:val="9C9C63"/>
                <w:sz w:val="27"/>
                <w:szCs w:val="27"/>
              </w:rPr>
              <w:t>17.</w:t>
            </w:r>
            <w:r w:rsidRPr="00A76743">
              <w:rPr>
                <w:rFonts w:ascii="Times New Roman" w:eastAsia="Times New Roman" w:hAnsi="Times New Roman" w:cs="Times New Roman"/>
                <w:color w:val="9C9C63"/>
                <w:sz w:val="24"/>
                <w:szCs w:val="24"/>
              </w:rPr>
              <w:t> </w:t>
            </w:r>
            <w:r w:rsidRPr="00A76743">
              <w:rPr>
                <w:rFonts w:ascii="Times New Roman" w:eastAsia="Times New Roman" w:hAnsi="Times New Roman" w:cs="Times New Roman"/>
                <w:b/>
                <w:bCs/>
                <w:color w:val="9C9C63"/>
                <w:sz w:val="36"/>
                <w:szCs w:val="36"/>
              </w:rPr>
              <w:t>Suicide in the Trenches</w:t>
            </w:r>
            <w:r w:rsidRPr="00A76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67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86"/>
              <w:gridCol w:w="413"/>
            </w:tblGrid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 </w:t>
                  </w:r>
                  <w:r w:rsidRPr="00A767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KNEW</w:t>
                  </w: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simple soldier boy</w:t>
                  </w:r>
                </w:p>
              </w:tc>
              <w:tc>
                <w:tcPr>
                  <w:tcW w:w="0" w:type="auto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1"/>
                  <w:r w:rsidRPr="00A7674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0"/>
                </w:p>
              </w:tc>
            </w:tr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Who grinned at life in empty joy,</w:t>
                  </w:r>
                </w:p>
              </w:tc>
              <w:tc>
                <w:tcPr>
                  <w:tcW w:w="0" w:type="auto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2"/>
                  <w:r w:rsidRPr="00A7674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"/>
                </w:p>
              </w:tc>
            </w:tr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Slept soundly through the lonesome dark,</w:t>
                  </w:r>
                </w:p>
              </w:tc>
              <w:tc>
                <w:tcPr>
                  <w:tcW w:w="0" w:type="auto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3"/>
                  <w:r w:rsidRPr="00A7674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"/>
                </w:p>
              </w:tc>
            </w:tr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whistled early with the lark.</w:t>
                  </w:r>
                </w:p>
              </w:tc>
              <w:tc>
                <w:tcPr>
                  <w:tcW w:w="0" w:type="auto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" w:name="4"/>
                  <w:r w:rsidRPr="00A7674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"/>
                </w:p>
              </w:tc>
            </w:tr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 winter trenches, cowed and glum,</w:t>
                  </w:r>
                </w:p>
              </w:tc>
              <w:tc>
                <w:tcPr>
                  <w:tcW w:w="0" w:type="auto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" w:name="5"/>
                  <w:r w:rsidRPr="00A76743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       5</w:t>
                  </w:r>
                  <w:bookmarkEnd w:id="4"/>
                </w:p>
              </w:tc>
            </w:tr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With </w:t>
                  </w:r>
                  <w:proofErr w:type="spellStart"/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crumps</w:t>
                  </w:r>
                  <w:proofErr w:type="spellEnd"/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lice and lack of rum,</w:t>
                  </w:r>
                </w:p>
              </w:tc>
              <w:tc>
                <w:tcPr>
                  <w:tcW w:w="0" w:type="auto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5" w:name="6"/>
                  <w:r w:rsidRPr="00A7674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5"/>
                </w:p>
              </w:tc>
            </w:tr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 put a bullet through his brain.</w:t>
                  </w:r>
                </w:p>
              </w:tc>
              <w:tc>
                <w:tcPr>
                  <w:tcW w:w="0" w:type="auto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6" w:name="7"/>
                  <w:r w:rsidRPr="00A7674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6"/>
                </w:p>
              </w:tc>
            </w:tr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one spoke of him again.</w:t>
                  </w:r>
                </w:p>
                <w:p w:rsidR="00A76743" w:rsidRPr="00A76743" w:rsidRDefault="00A76743" w:rsidP="00A767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.    .    .    .</w:t>
                  </w:r>
                </w:p>
              </w:tc>
              <w:tc>
                <w:tcPr>
                  <w:tcW w:w="0" w:type="auto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7" w:name="8"/>
                  <w:r w:rsidRPr="00A7674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7"/>
                </w:p>
              </w:tc>
            </w:tr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You smug-faced crowds with kindling eye</w:t>
                  </w:r>
                </w:p>
              </w:tc>
              <w:tc>
                <w:tcPr>
                  <w:tcW w:w="0" w:type="auto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8" w:name="9"/>
                  <w:r w:rsidRPr="00A7674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8"/>
                </w:p>
              </w:tc>
            </w:tr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Who cheer when soldier lads march by,</w:t>
                  </w:r>
                </w:p>
              </w:tc>
              <w:tc>
                <w:tcPr>
                  <w:tcW w:w="0" w:type="auto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9" w:name="10"/>
                  <w:r w:rsidRPr="00A76743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10</w:t>
                  </w:r>
                  <w:bookmarkEnd w:id="9"/>
                </w:p>
              </w:tc>
            </w:tr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Sneak home and pray you’ll never know</w:t>
                  </w:r>
                </w:p>
              </w:tc>
              <w:tc>
                <w:tcPr>
                  <w:tcW w:w="0" w:type="auto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0" w:name="11"/>
                  <w:r w:rsidRPr="00A7674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0"/>
                </w:p>
              </w:tc>
            </w:tr>
            <w:tr w:rsidR="00A76743" w:rsidRPr="00A76743" w:rsidTr="00A7674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hell where youth and laughter go.</w:t>
                  </w:r>
                </w:p>
              </w:tc>
              <w:tc>
                <w:tcPr>
                  <w:tcW w:w="0" w:type="auto"/>
                  <w:hideMark/>
                </w:tcPr>
                <w:p w:rsidR="00A76743" w:rsidRPr="00A76743" w:rsidRDefault="00A76743" w:rsidP="00A767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1" w:name="12"/>
                  <w:bookmarkEnd w:id="11"/>
                </w:p>
              </w:tc>
            </w:tr>
          </w:tbl>
          <w:p w:rsidR="00A76743" w:rsidRDefault="00A76743"/>
        </w:tc>
      </w:tr>
    </w:tbl>
    <w:p w:rsidR="004E1CC9" w:rsidRDefault="004E1CC9"/>
    <w:sectPr w:rsidR="004E1CC9" w:rsidSect="004E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743"/>
    <w:rsid w:val="004E1CC9"/>
    <w:rsid w:val="0088656D"/>
    <w:rsid w:val="00A47886"/>
    <w:rsid w:val="00A76743"/>
    <w:rsid w:val="00DA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Gilman School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jspragins</dc:creator>
  <cp:keywords/>
  <dc:description/>
  <cp:lastModifiedBy>jspragins</cp:lastModifiedBy>
  <cp:revision>1</cp:revision>
  <dcterms:created xsi:type="dcterms:W3CDTF">2008-04-18T18:09:00Z</dcterms:created>
  <dcterms:modified xsi:type="dcterms:W3CDTF">2008-04-18T18:10:00Z</dcterms:modified>
</cp:coreProperties>
</file>